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F4F" w:rsidRDefault="005C1F4F" w:rsidP="008549C0">
      <w:r>
        <w:t>+shammai0320</w:t>
      </w:r>
      <w:r w:rsidR="00E432B2">
        <w:t>+</w:t>
      </w:r>
      <w:bookmarkStart w:id="0" w:name="_GoBack"/>
      <w:bookmarkEnd w:id="0"/>
    </w:p>
    <w:p w:rsidR="005C1F4F" w:rsidRDefault="005C1F4F" w:rsidP="008549C0"/>
    <w:p w:rsidR="005C1F4F" w:rsidRDefault="005C1F4F" w:rsidP="008549C0">
      <w:r>
        <w:t>A Passover ban vs</w:t>
      </w:r>
      <w:r w:rsidR="00FD3792">
        <w:t>.</w:t>
      </w:r>
      <w:r>
        <w:t xml:space="preserve"> a ‘leprous house’</w:t>
      </w:r>
    </w:p>
    <w:p w:rsidR="005C1F4F" w:rsidRDefault="005C1F4F" w:rsidP="008549C0">
      <w:r>
        <w:t>Shammai Engelmayer</w:t>
      </w:r>
    </w:p>
    <w:p w:rsidR="008549C0" w:rsidRDefault="008549C0" w:rsidP="008549C0">
      <w:r>
        <w:t xml:space="preserve">Passover is two-and-a-half weeks away. Homes </w:t>
      </w:r>
      <w:r>
        <w:t>were</w:t>
      </w:r>
      <w:r>
        <w:t xml:space="preserve"> being thoroughly cleaned (kitchens especially) </w:t>
      </w:r>
      <w:r>
        <w:t xml:space="preserve"> even before the COVID-19 </w:t>
      </w:r>
      <w:r>
        <w:t xml:space="preserve">coronavirus </w:t>
      </w:r>
      <w:r>
        <w:t xml:space="preserve">pandemic, </w:t>
      </w:r>
      <w:r>
        <w:t>and pantries are being stocked with kosher-for-Passover foods. It is time</w:t>
      </w:r>
      <w:r w:rsidR="00E11C3A">
        <w:t>, therefore,</w:t>
      </w:r>
      <w:r>
        <w:t xml:space="preserve"> to examine</w:t>
      </w:r>
      <w:r w:rsidR="00E11C3A">
        <w:t xml:space="preserve"> how</w:t>
      </w:r>
      <w:r>
        <w:t xml:space="preserve"> the law of the “leprous” house, Leviticus 14:34ff</w:t>
      </w:r>
      <w:r w:rsidR="00E11C3A">
        <w:t>, relates to the high cost of Passover</w:t>
      </w:r>
      <w:r>
        <w:t>.</w:t>
      </w:r>
    </w:p>
    <w:p w:rsidR="008549C0" w:rsidRDefault="008549C0" w:rsidP="008549C0">
      <w:r>
        <w:t xml:space="preserve">First, however, this Passover is different from all other Passovers because of </w:t>
      </w:r>
      <w:r>
        <w:t>COVID-19</w:t>
      </w:r>
      <w:r>
        <w:t>. It</w:t>
      </w:r>
      <w:r>
        <w:t xml:space="preserve"> will </w:t>
      </w:r>
      <w:r>
        <w:t>still be here long after</w:t>
      </w:r>
      <w:r>
        <w:t xml:space="preserve"> Passover </w:t>
      </w:r>
      <w:r>
        <w:t xml:space="preserve">has </w:t>
      </w:r>
      <w:r>
        <w:t>come and gone.</w:t>
      </w:r>
      <w:r>
        <w:t xml:space="preserve"> It is our task to make sure we and our friends, neighbors, and loved ones are still here after it is gone.</w:t>
      </w:r>
    </w:p>
    <w:p w:rsidR="008549C0" w:rsidRDefault="008549C0" w:rsidP="008549C0">
      <w:r>
        <w:t>T</w:t>
      </w:r>
      <w:r>
        <w:t>o that end, t</w:t>
      </w:r>
      <w:r>
        <w:t xml:space="preserve">he </w:t>
      </w:r>
      <w:r w:rsidRPr="00A41ED7">
        <w:t xml:space="preserve">Centers for Disease Control and Prevention </w:t>
      </w:r>
      <w:r>
        <w:t xml:space="preserve">is urging everyone—especially older </w:t>
      </w:r>
      <w:r w:rsidRPr="00A41ED7">
        <w:t xml:space="preserve">adults and people </w:t>
      </w:r>
      <w:r>
        <w:t xml:space="preserve">with </w:t>
      </w:r>
      <w:r w:rsidRPr="00A41ED7">
        <w:t>heart or lung disease or diabetes</w:t>
      </w:r>
      <w:r>
        <w:t xml:space="preserve">—to stay indoors as much as possible. When it is not possible, </w:t>
      </w:r>
      <w:r>
        <w:t>such as shopping for Passover, try to keep</w:t>
      </w:r>
      <w:r w:rsidRPr="00A41ED7">
        <w:t xml:space="preserve"> </w:t>
      </w:r>
      <w:r>
        <w:t xml:space="preserve">a safe </w:t>
      </w:r>
      <w:r w:rsidRPr="00A41ED7">
        <w:t xml:space="preserve">distance (approximately </w:t>
      </w:r>
      <w:r>
        <w:t>six</w:t>
      </w:r>
      <w:r w:rsidRPr="00A41ED7">
        <w:t xml:space="preserve"> feet</w:t>
      </w:r>
      <w:r>
        <w:t xml:space="preserve"> at least) from other people. </w:t>
      </w:r>
      <w:r>
        <w:t>(Some area supermarkets</w:t>
      </w:r>
      <w:r w:rsidR="00E11C3A">
        <w:t>,</w:t>
      </w:r>
      <w:r>
        <w:t xml:space="preserve"> kosher food purveyors</w:t>
      </w:r>
      <w:r w:rsidR="00E11C3A">
        <w:t xml:space="preserve"> and other stores</w:t>
      </w:r>
      <w:r>
        <w:t xml:space="preserve"> have been asked to limit the number of people allowed in the store at any one time.) </w:t>
      </w:r>
      <w:r>
        <w:t xml:space="preserve">Heeding this advice, synagogues and other Jewish institutions in our area </w:t>
      </w:r>
      <w:r>
        <w:t>are</w:t>
      </w:r>
      <w:r>
        <w:t xml:space="preserve"> temporarily </w:t>
      </w:r>
      <w:r>
        <w:t>closed</w:t>
      </w:r>
      <w:r>
        <w:t xml:space="preserve">, public events have been cancelled, and </w:t>
      </w:r>
      <w:r>
        <w:t>several municipalities have</w:t>
      </w:r>
      <w:r>
        <w:t xml:space="preserve"> </w:t>
      </w:r>
      <w:r>
        <w:t xml:space="preserve">ordered some eateries to shut down and either </w:t>
      </w:r>
      <w:r>
        <w:t>ask</w:t>
      </w:r>
      <w:r>
        <w:t>ing people</w:t>
      </w:r>
      <w:r>
        <w:t xml:space="preserve"> to self-quarantine themselves</w:t>
      </w:r>
      <w:r>
        <w:t>, or imposing curfews</w:t>
      </w:r>
      <w:r>
        <w:t>.</w:t>
      </w:r>
    </w:p>
    <w:p w:rsidR="008549C0" w:rsidRDefault="008549C0" w:rsidP="008549C0">
      <w:r>
        <w:t>T</w:t>
      </w:r>
      <w:r>
        <w:t xml:space="preserve">he Passover Seder </w:t>
      </w:r>
      <w:r>
        <w:t xml:space="preserve">thus </w:t>
      </w:r>
      <w:r>
        <w:t xml:space="preserve">becomes a matter of serious concern. My suggestion—and I really wish I did not think it prudent to make it—is for people, the elderly and chronically ill especially, to make their own </w:t>
      </w:r>
      <w:proofErr w:type="spellStart"/>
      <w:r>
        <w:t>sedarim</w:t>
      </w:r>
      <w:proofErr w:type="spellEnd"/>
      <w:r>
        <w:t xml:space="preserve"> this year. Unless you have a wide-open space and can seat people at a table at a proper distance from each other, cancel the invitations.</w:t>
      </w:r>
      <w:r>
        <w:t xml:space="preserve"> </w:t>
      </w:r>
      <w:r>
        <w:t xml:space="preserve">There are many excellent </w:t>
      </w:r>
      <w:proofErr w:type="spellStart"/>
      <w:r>
        <w:t>haggadot</w:t>
      </w:r>
      <w:proofErr w:type="spellEnd"/>
      <w:r>
        <w:t xml:space="preserve"> out there to help people plan and run a </w:t>
      </w:r>
      <w:proofErr w:type="spellStart"/>
      <w:r>
        <w:t>seder</w:t>
      </w:r>
      <w:proofErr w:type="spellEnd"/>
      <w:r>
        <w:t>, and several websites are also helpful</w:t>
      </w:r>
      <w:r>
        <w:t xml:space="preserve">. </w:t>
      </w:r>
      <w:r>
        <w:t xml:space="preserve">Among them are </w:t>
      </w:r>
      <w:r w:rsidRPr="008549C0">
        <w:t>https://www.myjewishlearning.com/article/how-to-conduct-a-seder/</w:t>
      </w:r>
      <w:r>
        <w:t xml:space="preserve">, and </w:t>
      </w:r>
      <w:r w:rsidRPr="008549C0">
        <w:t>https://reformjudaism.org/jewish-holidays/passover/hosting-passover-seder-use-checklist-prepare</w:t>
      </w:r>
      <w:r>
        <w:t>.</w:t>
      </w:r>
    </w:p>
    <w:p w:rsidR="008549C0" w:rsidRDefault="008549C0" w:rsidP="008549C0">
      <w:r>
        <w:t xml:space="preserve">For those for whom the use of electricity is not an issue on a festival and have a laptop handy, consider </w:t>
      </w:r>
      <w:proofErr w:type="spellStart"/>
      <w:r>
        <w:t>reinviting</w:t>
      </w:r>
      <w:proofErr w:type="spellEnd"/>
      <w:r>
        <w:t xml:space="preserve"> your guests to your “virtual </w:t>
      </w:r>
      <w:proofErr w:type="spellStart"/>
      <w:r>
        <w:t>seder</w:t>
      </w:r>
      <w:proofErr w:type="spellEnd"/>
      <w:r>
        <w:t xml:space="preserve"> table,” via a Facetime or Skype conference call, or a Zoom Video Conference if you have access to that program. Just make sure everyone on the call has access to the same </w:t>
      </w:r>
      <w:proofErr w:type="spellStart"/>
      <w:r w:rsidR="00E11C3A">
        <w:t>haggadah</w:t>
      </w:r>
      <w:proofErr w:type="spellEnd"/>
      <w:r>
        <w:t>, and let them know what foods</w:t>
      </w:r>
      <w:r w:rsidR="00E11C3A">
        <w:t xml:space="preserve"> and materials</w:t>
      </w:r>
      <w:r>
        <w:t xml:space="preserve"> they need on their actual tables (</w:t>
      </w:r>
      <w:r w:rsidR="00E11C3A">
        <w:t xml:space="preserve">matzah, </w:t>
      </w:r>
      <w:proofErr w:type="spellStart"/>
      <w:r>
        <w:t>maror</w:t>
      </w:r>
      <w:proofErr w:type="spellEnd"/>
      <w:r>
        <w:t xml:space="preserve">, </w:t>
      </w:r>
      <w:proofErr w:type="spellStart"/>
      <w:r>
        <w:t>charoset</w:t>
      </w:r>
      <w:proofErr w:type="spellEnd"/>
      <w:r>
        <w:t xml:space="preserve">, </w:t>
      </w:r>
      <w:r w:rsidR="00E11C3A">
        <w:t xml:space="preserve">wine, </w:t>
      </w:r>
      <w:r>
        <w:t>etc.).</w:t>
      </w:r>
    </w:p>
    <w:p w:rsidR="008549C0" w:rsidRDefault="008549C0" w:rsidP="008549C0">
      <w:r>
        <w:t xml:space="preserve">It is my hope that some synagogues will consider running “virtual </w:t>
      </w:r>
      <w:proofErr w:type="spellStart"/>
      <w:r>
        <w:t>seders</w:t>
      </w:r>
      <w:proofErr w:type="spellEnd"/>
      <w:r>
        <w:t>,” as well.</w:t>
      </w:r>
    </w:p>
    <w:p w:rsidR="008549C0" w:rsidRDefault="008549C0" w:rsidP="008549C0">
      <w:r>
        <w:t xml:space="preserve">There will be other Passovers and other </w:t>
      </w:r>
      <w:proofErr w:type="spellStart"/>
      <w:r>
        <w:t>sedarim</w:t>
      </w:r>
      <w:proofErr w:type="spellEnd"/>
      <w:r>
        <w:t xml:space="preserve"> and, God-willing, let us all be there to enjoy them. For this year, though, keep </w:t>
      </w:r>
      <w:r w:rsidRPr="00947202">
        <w:t>Leviticus 18:5</w:t>
      </w:r>
      <w:r>
        <w:t xml:space="preserve"> in mind.</w:t>
      </w:r>
      <w:r w:rsidRPr="00947202">
        <w:t xml:space="preserve"> </w:t>
      </w:r>
      <w:r>
        <w:t>“</w:t>
      </w:r>
      <w:r w:rsidRPr="00947202">
        <w:t xml:space="preserve">You shall keep My laws and My rules, by the pursuit of which man shall live: I am the </w:t>
      </w:r>
      <w:r>
        <w:t>Lord</w:t>
      </w:r>
      <w:r w:rsidRPr="00947202">
        <w:t>.</w:t>
      </w:r>
      <w:r>
        <w:t xml:space="preserve">” Said our sages, “a man shall live by them, not die by them.” (See </w:t>
      </w:r>
      <w:r w:rsidR="00E11C3A">
        <w:t>the Babylonian Talmud tractate</w:t>
      </w:r>
      <w:r>
        <w:t xml:space="preserve"> </w:t>
      </w:r>
      <w:proofErr w:type="spellStart"/>
      <w:r>
        <w:t>Avodah</w:t>
      </w:r>
      <w:proofErr w:type="spellEnd"/>
      <w:r>
        <w:t xml:space="preserve"> </w:t>
      </w:r>
      <w:proofErr w:type="spellStart"/>
      <w:r>
        <w:t>Zarah</w:t>
      </w:r>
      <w:proofErr w:type="spellEnd"/>
      <w:r>
        <w:t xml:space="preserve"> 27b</w:t>
      </w:r>
      <w:r>
        <w:t xml:space="preserve">; also BT </w:t>
      </w:r>
      <w:proofErr w:type="spellStart"/>
      <w:r>
        <w:t>Yoma</w:t>
      </w:r>
      <w:proofErr w:type="spellEnd"/>
      <w:r>
        <w:t xml:space="preserve"> 84b</w:t>
      </w:r>
      <w:r>
        <w:t>.)</w:t>
      </w:r>
    </w:p>
    <w:p w:rsidR="008549C0" w:rsidRDefault="008549C0" w:rsidP="008549C0">
      <w:r>
        <w:t>Protecting life—ours and our friends</w:t>
      </w:r>
      <w:r>
        <w:t>’</w:t>
      </w:r>
      <w:r>
        <w:t xml:space="preserve"> and relatives’ and neighbors’ lives—take</w:t>
      </w:r>
      <w:r w:rsidR="00E11C3A">
        <w:t>s</w:t>
      </w:r>
      <w:r>
        <w:t xml:space="preserve"> precedence.</w:t>
      </w:r>
    </w:p>
    <w:p w:rsidR="008549C0" w:rsidRDefault="008549C0" w:rsidP="008549C0">
      <w:r>
        <w:t>* * *</w:t>
      </w:r>
    </w:p>
    <w:p w:rsidR="008549C0" w:rsidRDefault="008549C0" w:rsidP="008549C0">
      <w:r>
        <w:t>Okay, so let us discuss the law of the “leprous house” and how it relates to Passover</w:t>
      </w:r>
      <w:r w:rsidR="00E11C3A">
        <w:t xml:space="preserve"> shopping</w:t>
      </w:r>
      <w:r>
        <w:t>.</w:t>
      </w:r>
    </w:p>
    <w:p w:rsidR="00013BD3" w:rsidRDefault="00155B9B" w:rsidP="00013BD3">
      <w:r>
        <w:lastRenderedPageBreak/>
        <w:t>When a</w:t>
      </w:r>
      <w:r w:rsidR="00013BD3">
        <w:t xml:space="preserve"> mold-like eruption appears on the walls of a person’s home</w:t>
      </w:r>
      <w:r>
        <w:t>, it must be</w:t>
      </w:r>
      <w:r w:rsidR="00013BD3">
        <w:t xml:space="preserve"> </w:t>
      </w:r>
      <w:r w:rsidR="00013BD3">
        <w:t xml:space="preserve">immediately </w:t>
      </w:r>
      <w:r w:rsidR="00013BD3">
        <w:t>report</w:t>
      </w:r>
      <w:r>
        <w:t>ed</w:t>
      </w:r>
      <w:r w:rsidR="00013BD3">
        <w:t xml:space="preserve"> to the local</w:t>
      </w:r>
      <w:r w:rsidR="00013BD3" w:rsidRPr="00013BD3">
        <w:t xml:space="preserve"> kohen</w:t>
      </w:r>
      <w:r w:rsidR="00013BD3">
        <w:t>.</w:t>
      </w:r>
      <w:r w:rsidR="00013BD3">
        <w:t xml:space="preserve"> </w:t>
      </w:r>
      <w:r w:rsidR="008549C0">
        <w:t>H</w:t>
      </w:r>
      <w:r>
        <w:t>e</w:t>
      </w:r>
      <w:r w:rsidR="00013BD3">
        <w:t xml:space="preserve"> then must go to the house and, if he believes it to be “leprous,” he orders the house to be closed for seven days. From the moment the order is given, everything and everyone in the house is presumed to be ritually unclean. Anything that cannot be made ritually clean must be destroyed—but only f</w:t>
      </w:r>
      <w:r w:rsidR="00013BD3">
        <w:t>rom the moment the order is given</w:t>
      </w:r>
      <w:r w:rsidR="00013BD3">
        <w:t xml:space="preserve">. </w:t>
      </w:r>
      <w:r>
        <w:t>However, s</w:t>
      </w:r>
      <w:r w:rsidR="00013BD3">
        <w:t>ays the Torah:</w:t>
      </w:r>
    </w:p>
    <w:p w:rsidR="00013BD3" w:rsidRDefault="00013BD3" w:rsidP="00013BD3">
      <w:r>
        <w:t>“</w:t>
      </w:r>
      <w:r w:rsidRPr="009B1B96">
        <w:t xml:space="preserve">The </w:t>
      </w:r>
      <w:r>
        <w:t>kohen</w:t>
      </w:r>
      <w:r w:rsidRPr="009B1B96">
        <w:t xml:space="preserve"> shall order the house cleared before the </w:t>
      </w:r>
      <w:r>
        <w:t>kohen</w:t>
      </w:r>
      <w:r w:rsidRPr="009B1B96">
        <w:t xml:space="preserve"> enters to examine the </w:t>
      </w:r>
      <w:r w:rsidR="008549C0">
        <w:t>affliction</w:t>
      </w:r>
      <w:r w:rsidRPr="009B1B96">
        <w:t xml:space="preserve">, so that nothing in the house may become unclean; after that the </w:t>
      </w:r>
      <w:r>
        <w:t>kohen</w:t>
      </w:r>
      <w:r w:rsidRPr="009B1B96">
        <w:t xml:space="preserve"> shall enter to examine the house</w:t>
      </w:r>
      <w:r>
        <w:t>.”</w:t>
      </w:r>
    </w:p>
    <w:p w:rsidR="00013BD3" w:rsidRDefault="00013BD3" w:rsidP="00013BD3">
      <w:r>
        <w:t xml:space="preserve">The reason, concluded </w:t>
      </w:r>
      <w:r w:rsidR="00155B9B">
        <w:t>our</w:t>
      </w:r>
      <w:r>
        <w:t xml:space="preserve"> Sages of Blessed Memory, is that “the Torah has concern for the money of Israel,” as the Talmud puts it. In other words, the kohen </w:t>
      </w:r>
      <w:r w:rsidR="008549C0">
        <w:t xml:space="preserve">creates a legal fiction of sorts by </w:t>
      </w:r>
      <w:r>
        <w:t>order</w:t>
      </w:r>
      <w:r w:rsidR="008549C0">
        <w:t>ing</w:t>
      </w:r>
      <w:r>
        <w:t xml:space="preserve"> the house emptied before he arrives in order to minimize the financial loss the homeowner would suffer if the house is declared off limits (or worse).</w:t>
      </w:r>
    </w:p>
    <w:p w:rsidR="00013BD3" w:rsidRDefault="00013BD3" w:rsidP="00013BD3">
      <w:r>
        <w:t>In the Talmud, this</w:t>
      </w:r>
      <w:r w:rsidR="00155B9B">
        <w:t xml:space="preserve"> </w:t>
      </w:r>
      <w:r w:rsidR="008549C0">
        <w:t>consideration</w:t>
      </w:r>
      <w:r>
        <w:t xml:space="preserve"> plays out in a number of ways. For example, on Yom Kippur, the kohen </w:t>
      </w:r>
      <w:proofErr w:type="spellStart"/>
      <w:r>
        <w:t>gadol</w:t>
      </w:r>
      <w:proofErr w:type="spellEnd"/>
      <w:r>
        <w:t xml:space="preserve"> </w:t>
      </w:r>
      <w:r>
        <w:t xml:space="preserve">(the High Priest) </w:t>
      </w:r>
      <w:r>
        <w:t>must designate two male goats, one for banishment and one as a</w:t>
      </w:r>
      <w:r w:rsidR="008549C0">
        <w:t xml:space="preserve"> si</w:t>
      </w:r>
      <w:r>
        <w:t xml:space="preserve">n offering. </w:t>
      </w:r>
      <w:r w:rsidR="00155B9B">
        <w:t xml:space="preserve">(See Leviticus 16:8.) </w:t>
      </w:r>
      <w:r w:rsidR="00155B9B">
        <w:t xml:space="preserve">He does so by choosing lots from a container </w:t>
      </w:r>
      <w:r>
        <w:t xml:space="preserve">made of wood. This startled the Babylonian sage </w:t>
      </w:r>
      <w:proofErr w:type="spellStart"/>
      <w:r>
        <w:t>Ravina</w:t>
      </w:r>
      <w:proofErr w:type="spellEnd"/>
      <w:r>
        <w:t xml:space="preserve">. “We do not make sacred vessels out of wood,” </w:t>
      </w:r>
      <w:r w:rsidR="008549C0">
        <w:t xml:space="preserve">he said, </w:t>
      </w:r>
      <w:r w:rsidR="00E11C3A">
        <w:t xml:space="preserve">and </w:t>
      </w:r>
      <w:r w:rsidR="00155B9B">
        <w:t xml:space="preserve">because </w:t>
      </w:r>
      <w:r w:rsidR="008549C0">
        <w:t xml:space="preserve">this </w:t>
      </w:r>
      <w:r w:rsidR="008549C0">
        <w:t xml:space="preserve">was a sacred </w:t>
      </w:r>
      <w:r w:rsidR="00E11C3A">
        <w:t>ritual</w:t>
      </w:r>
      <w:r w:rsidR="008549C0">
        <w:t xml:space="preserve">, the container itself should be </w:t>
      </w:r>
      <w:r w:rsidR="00E11C3A">
        <w:t>a</w:t>
      </w:r>
      <w:r w:rsidR="008549C0">
        <w:t xml:space="preserve"> consecrated object, such as</w:t>
      </w:r>
      <w:r w:rsidR="00E11C3A">
        <w:t xml:space="preserve"> one made out of</w:t>
      </w:r>
      <w:r w:rsidR="008549C0">
        <w:t xml:space="preserve"> silver or gold</w:t>
      </w:r>
      <w:r w:rsidR="008549C0">
        <w:t>. W</w:t>
      </w:r>
      <w:r w:rsidR="00155B9B">
        <w:t>ood</w:t>
      </w:r>
      <w:r w:rsidR="008549C0">
        <w:t>, however,</w:t>
      </w:r>
      <w:r>
        <w:t xml:space="preserve"> can never be consecrated.</w:t>
      </w:r>
      <w:r w:rsidR="00E11C3A">
        <w:t xml:space="preserve"> </w:t>
      </w:r>
      <w:r w:rsidR="00E11C3A">
        <w:t xml:space="preserve">(See BT </w:t>
      </w:r>
      <w:proofErr w:type="spellStart"/>
      <w:r w:rsidR="00E11C3A">
        <w:t>Yoma</w:t>
      </w:r>
      <w:proofErr w:type="spellEnd"/>
      <w:r w:rsidR="00E11C3A">
        <w:t xml:space="preserve"> 39a.</w:t>
      </w:r>
      <w:r w:rsidR="00E11C3A">
        <w:t>)</w:t>
      </w:r>
    </w:p>
    <w:p w:rsidR="00013BD3" w:rsidRDefault="00013BD3" w:rsidP="00013BD3">
      <w:r>
        <w:t xml:space="preserve">No, said another sage (presumably named </w:t>
      </w:r>
      <w:proofErr w:type="spellStart"/>
      <w:r>
        <w:t>Rava</w:t>
      </w:r>
      <w:proofErr w:type="spellEnd"/>
      <w:r>
        <w:t xml:space="preserve">), a consecrated vessel was not required for the ritual because </w:t>
      </w:r>
      <w:r>
        <w:t>“the Torah has concern for the money of Israel</w:t>
      </w:r>
      <w:r>
        <w:t>.</w:t>
      </w:r>
      <w:r>
        <w:t>”</w:t>
      </w:r>
      <w:r>
        <w:t xml:space="preserve"> (Only if the item in question is essential to the ritual does that concern become irrelevant</w:t>
      </w:r>
      <w:r w:rsidR="00E11C3A">
        <w:t>; s</w:t>
      </w:r>
      <w:r>
        <w:t>ee BT Rosh Hashanah 27a.)</w:t>
      </w:r>
    </w:p>
    <w:p w:rsidR="00013BD3" w:rsidRDefault="00013BD3" w:rsidP="00013BD3">
      <w:r>
        <w:t>In another instance, involving a questionable blemish on a slaughtered animal, the sage</w:t>
      </w:r>
      <w:r w:rsidR="00E11C3A">
        <w:t xml:space="preserve"> </w:t>
      </w:r>
      <w:r>
        <w:t xml:space="preserve">Rabbi Yochanan ben Nuri </w:t>
      </w:r>
      <w:r w:rsidR="00E11C3A">
        <w:t>ruled that</w:t>
      </w:r>
      <w:r w:rsidR="00120B25">
        <w:t xml:space="preserve"> the</w:t>
      </w:r>
      <w:r w:rsidR="00E11C3A">
        <w:t xml:space="preserve"> animal’s</w:t>
      </w:r>
      <w:r w:rsidR="00120B25">
        <w:t xml:space="preserve"> meat was forbidden. </w:t>
      </w:r>
      <w:r w:rsidR="00E11C3A">
        <w:t>A</w:t>
      </w:r>
      <w:r w:rsidR="00120B25">
        <w:t xml:space="preserve"> frustrated Rabbi Akiva</w:t>
      </w:r>
      <w:r w:rsidR="00E11C3A">
        <w:t xml:space="preserve"> shot back at </w:t>
      </w:r>
      <w:r>
        <w:t>Yochanan ben Nuri, who</w:t>
      </w:r>
      <w:r w:rsidR="00E43EC5">
        <w:t>se</w:t>
      </w:r>
      <w:r>
        <w:t xml:space="preserve"> strict </w:t>
      </w:r>
      <w:r w:rsidR="00E43EC5">
        <w:t>rulings were the subject of several of their debates</w:t>
      </w:r>
      <w:r w:rsidR="00E11C3A">
        <w:t>. Said Akiva,</w:t>
      </w:r>
      <w:r>
        <w:t xml:space="preserve"> “How long will you waste the money of Israel?”</w:t>
      </w:r>
      <w:r w:rsidR="00E11C3A">
        <w:t xml:space="preserve"> (See BT </w:t>
      </w:r>
      <w:proofErr w:type="spellStart"/>
      <w:r w:rsidR="00E11C3A">
        <w:t>Chullin</w:t>
      </w:r>
      <w:proofErr w:type="spellEnd"/>
      <w:r w:rsidR="00E11C3A">
        <w:t xml:space="preserve"> 56a.)</w:t>
      </w:r>
    </w:p>
    <w:p w:rsidR="00E20498" w:rsidRDefault="00120B25" w:rsidP="00013BD3">
      <w:pPr>
        <w:rPr>
          <w:rFonts w:ascii="Calibri" w:hAnsi="Calibri"/>
          <w:szCs w:val="22"/>
        </w:rPr>
      </w:pPr>
      <w:r>
        <w:t xml:space="preserve">Rabbi </w:t>
      </w:r>
      <w:proofErr w:type="spellStart"/>
      <w:r>
        <w:t>Akiva’s</w:t>
      </w:r>
      <w:proofErr w:type="spellEnd"/>
      <w:r>
        <w:t xml:space="preserve"> question can be asked today, as well</w:t>
      </w:r>
      <w:r>
        <w:t>, which gives the</w:t>
      </w:r>
      <w:r w:rsidR="00E20498">
        <w:t xml:space="preserve"> “leprous house” </w:t>
      </w:r>
      <w:r>
        <w:t xml:space="preserve">its </w:t>
      </w:r>
      <w:r w:rsidR="00E20498">
        <w:t>Passover</w:t>
      </w:r>
      <w:r>
        <w:t xml:space="preserve"> connection</w:t>
      </w:r>
      <w:r w:rsidR="00E20498">
        <w:t xml:space="preserve">: How long will the “money of Israel” be wasted by maintaining the </w:t>
      </w:r>
      <w:r w:rsidRPr="00600CB5">
        <w:rPr>
          <w:rFonts w:ascii="Calibri" w:hAnsi="Calibri"/>
          <w:szCs w:val="22"/>
        </w:rPr>
        <w:t xml:space="preserve">Ashkenazic </w:t>
      </w:r>
      <w:r w:rsidR="00E20498">
        <w:t xml:space="preserve">ban on </w:t>
      </w:r>
      <w:proofErr w:type="spellStart"/>
      <w:r w:rsidR="00E20498">
        <w:t>kitniyot</w:t>
      </w:r>
      <w:proofErr w:type="spellEnd"/>
      <w:r w:rsidR="00E20498">
        <w:t>? Originally, the ban</w:t>
      </w:r>
      <w:r w:rsidR="00E11C3A">
        <w:t>—which is not found in the Torah and not followed by Se</w:t>
      </w:r>
      <w:r w:rsidR="00612B82">
        <w:t>ph</w:t>
      </w:r>
      <w:r w:rsidR="00E11C3A">
        <w:t xml:space="preserve">ardim or the </w:t>
      </w:r>
      <w:proofErr w:type="spellStart"/>
      <w:r w:rsidR="00E11C3A">
        <w:t>Mizrach</w:t>
      </w:r>
      <w:proofErr w:type="spellEnd"/>
      <w:r w:rsidR="00E11C3A">
        <w:t>—</w:t>
      </w:r>
      <w:r w:rsidR="00E20498" w:rsidRPr="00600CB5">
        <w:rPr>
          <w:rFonts w:ascii="Calibri" w:hAnsi="Calibri"/>
          <w:szCs w:val="22"/>
        </w:rPr>
        <w:t xml:space="preserve">was </w:t>
      </w:r>
      <w:r w:rsidR="00E20498">
        <w:rPr>
          <w:rFonts w:ascii="Calibri" w:hAnsi="Calibri"/>
          <w:szCs w:val="22"/>
        </w:rPr>
        <w:t xml:space="preserve">basically </w:t>
      </w:r>
      <w:r w:rsidR="00E20498" w:rsidRPr="00600CB5">
        <w:rPr>
          <w:rFonts w:ascii="Calibri" w:hAnsi="Calibri"/>
          <w:szCs w:val="22"/>
        </w:rPr>
        <w:t>restricted to rice and</w:t>
      </w:r>
      <w:r w:rsidR="00E20498">
        <w:rPr>
          <w:rFonts w:ascii="Calibri" w:hAnsi="Calibri"/>
          <w:szCs w:val="22"/>
        </w:rPr>
        <w:t xml:space="preserve"> pure</w:t>
      </w:r>
      <w:r w:rsidR="00E20498" w:rsidRPr="00600CB5">
        <w:rPr>
          <w:rFonts w:ascii="Calibri" w:hAnsi="Calibri"/>
          <w:szCs w:val="22"/>
        </w:rPr>
        <w:t xml:space="preserve"> legumes</w:t>
      </w:r>
      <w:r w:rsidR="00E11C3A">
        <w:rPr>
          <w:rFonts w:ascii="Calibri" w:hAnsi="Calibri"/>
          <w:szCs w:val="22"/>
        </w:rPr>
        <w:t xml:space="preserve"> (mainly peas and beans, although possibly not fava beans)</w:t>
      </w:r>
      <w:r w:rsidR="00E20498" w:rsidRPr="00600CB5">
        <w:rPr>
          <w:rFonts w:ascii="Calibri" w:hAnsi="Calibri"/>
          <w:szCs w:val="22"/>
        </w:rPr>
        <w:t>. Over time</w:t>
      </w:r>
      <w:r w:rsidR="00E20498">
        <w:rPr>
          <w:rFonts w:ascii="Calibri" w:hAnsi="Calibri"/>
          <w:szCs w:val="22"/>
        </w:rPr>
        <w:t xml:space="preserve"> </w:t>
      </w:r>
      <w:r w:rsidR="00E20498" w:rsidRPr="00600CB5">
        <w:rPr>
          <w:rFonts w:ascii="Calibri" w:hAnsi="Calibri"/>
          <w:szCs w:val="22"/>
        </w:rPr>
        <w:t xml:space="preserve">most, if not all, kinds of </w:t>
      </w:r>
      <w:r w:rsidR="00E11C3A">
        <w:rPr>
          <w:rFonts w:ascii="Calibri" w:hAnsi="Calibri"/>
          <w:szCs w:val="22"/>
        </w:rPr>
        <w:t xml:space="preserve">beans, </w:t>
      </w:r>
      <w:r w:rsidR="00E20498" w:rsidRPr="00600CB5">
        <w:rPr>
          <w:rFonts w:ascii="Calibri" w:hAnsi="Calibri"/>
          <w:szCs w:val="22"/>
        </w:rPr>
        <w:t>edible seeds, and peanuts</w:t>
      </w:r>
      <w:r>
        <w:rPr>
          <w:rFonts w:ascii="Calibri" w:hAnsi="Calibri"/>
          <w:szCs w:val="22"/>
        </w:rPr>
        <w:t xml:space="preserve"> were added to the list</w:t>
      </w:r>
      <w:r w:rsidR="00E20498" w:rsidRPr="00600CB5">
        <w:rPr>
          <w:rFonts w:ascii="Calibri" w:hAnsi="Calibri"/>
          <w:szCs w:val="22"/>
        </w:rPr>
        <w:t xml:space="preserve">. </w:t>
      </w:r>
      <w:r>
        <w:rPr>
          <w:rFonts w:ascii="Calibri" w:hAnsi="Calibri"/>
          <w:szCs w:val="22"/>
        </w:rPr>
        <w:t>E</w:t>
      </w:r>
      <w:r w:rsidR="00E20498" w:rsidRPr="00600CB5">
        <w:rPr>
          <w:rFonts w:ascii="Calibri" w:hAnsi="Calibri"/>
          <w:szCs w:val="22"/>
        </w:rPr>
        <w:t>ventually</w:t>
      </w:r>
      <w:r>
        <w:rPr>
          <w:rFonts w:ascii="Calibri" w:hAnsi="Calibri"/>
          <w:szCs w:val="22"/>
        </w:rPr>
        <w:t>,</w:t>
      </w:r>
      <w:r w:rsidR="00E20498" w:rsidRPr="00600CB5">
        <w:rPr>
          <w:rFonts w:ascii="Calibri" w:hAnsi="Calibri"/>
          <w:szCs w:val="22"/>
        </w:rPr>
        <w:t xml:space="preserve"> </w:t>
      </w:r>
      <w:r>
        <w:rPr>
          <w:rFonts w:ascii="Calibri" w:hAnsi="Calibri"/>
          <w:szCs w:val="22"/>
        </w:rPr>
        <w:t xml:space="preserve">so </w:t>
      </w:r>
      <w:r w:rsidR="00E20498" w:rsidRPr="00600CB5">
        <w:rPr>
          <w:rFonts w:ascii="Calibri" w:hAnsi="Calibri"/>
          <w:szCs w:val="22"/>
        </w:rPr>
        <w:t xml:space="preserve">were food products that were derived from </w:t>
      </w:r>
      <w:proofErr w:type="spellStart"/>
      <w:r w:rsidR="00E20498" w:rsidRPr="00E20498">
        <w:rPr>
          <w:rFonts w:ascii="Calibri" w:hAnsi="Calibri"/>
          <w:szCs w:val="22"/>
        </w:rPr>
        <w:t>kitniyot</w:t>
      </w:r>
      <w:proofErr w:type="spellEnd"/>
      <w:r w:rsidR="00E20498">
        <w:rPr>
          <w:rFonts w:ascii="Calibri" w:hAnsi="Calibri"/>
          <w:szCs w:val="22"/>
        </w:rPr>
        <w:t>,</w:t>
      </w:r>
      <w:r w:rsidR="00E20498" w:rsidRPr="00600CB5">
        <w:rPr>
          <w:rFonts w:ascii="Calibri" w:hAnsi="Calibri"/>
          <w:i/>
          <w:iCs/>
          <w:szCs w:val="22"/>
        </w:rPr>
        <w:t xml:space="preserve"> </w:t>
      </w:r>
      <w:r w:rsidR="00E20498" w:rsidRPr="00600CB5">
        <w:rPr>
          <w:rFonts w:ascii="Calibri" w:hAnsi="Calibri"/>
          <w:szCs w:val="22"/>
        </w:rPr>
        <w:t xml:space="preserve">and </w:t>
      </w:r>
      <w:r w:rsidR="00E20498">
        <w:rPr>
          <w:rFonts w:ascii="Calibri" w:hAnsi="Calibri"/>
          <w:szCs w:val="22"/>
        </w:rPr>
        <w:t xml:space="preserve">also </w:t>
      </w:r>
      <w:r w:rsidR="00E20498" w:rsidRPr="00600CB5">
        <w:rPr>
          <w:rFonts w:ascii="Calibri" w:hAnsi="Calibri"/>
          <w:szCs w:val="22"/>
        </w:rPr>
        <w:t xml:space="preserve">so-called “questionable </w:t>
      </w:r>
      <w:proofErr w:type="spellStart"/>
      <w:r w:rsidR="00E20498" w:rsidRPr="00E20498">
        <w:rPr>
          <w:rFonts w:ascii="Calibri" w:hAnsi="Calibri"/>
          <w:szCs w:val="22"/>
        </w:rPr>
        <w:t>kitniyot</w:t>
      </w:r>
      <w:proofErr w:type="spellEnd"/>
      <w:r w:rsidR="00E20498" w:rsidRPr="00600CB5">
        <w:rPr>
          <w:rFonts w:ascii="Calibri" w:hAnsi="Calibri"/>
          <w:szCs w:val="22"/>
        </w:rPr>
        <w:t xml:space="preserve">,” such as </w:t>
      </w:r>
      <w:r w:rsidR="00E11C3A">
        <w:rPr>
          <w:rFonts w:ascii="Calibri" w:hAnsi="Calibri"/>
          <w:szCs w:val="22"/>
        </w:rPr>
        <w:t xml:space="preserve">certain </w:t>
      </w:r>
      <w:r w:rsidR="00E20498" w:rsidRPr="00600CB5">
        <w:rPr>
          <w:rFonts w:ascii="Calibri" w:hAnsi="Calibri"/>
          <w:szCs w:val="22"/>
        </w:rPr>
        <w:t>oils and syrups. T</w:t>
      </w:r>
      <w:r w:rsidR="00E20498">
        <w:rPr>
          <w:rFonts w:ascii="Calibri" w:hAnsi="Calibri"/>
          <w:szCs w:val="22"/>
        </w:rPr>
        <w:t xml:space="preserve">hese accretions </w:t>
      </w:r>
      <w:r w:rsidR="00612B82">
        <w:rPr>
          <w:rFonts w:ascii="Calibri" w:hAnsi="Calibri"/>
          <w:szCs w:val="22"/>
        </w:rPr>
        <w:t xml:space="preserve">to Passover rules </w:t>
      </w:r>
      <w:r w:rsidR="00E20498">
        <w:rPr>
          <w:rFonts w:ascii="Calibri" w:hAnsi="Calibri"/>
          <w:szCs w:val="22"/>
        </w:rPr>
        <w:t xml:space="preserve">were done </w:t>
      </w:r>
      <w:r w:rsidR="00E20498" w:rsidRPr="00600CB5">
        <w:rPr>
          <w:rFonts w:ascii="Calibri" w:hAnsi="Calibri"/>
          <w:szCs w:val="22"/>
        </w:rPr>
        <w:t>despite a specific hala</w:t>
      </w:r>
      <w:r w:rsidR="00E20498">
        <w:rPr>
          <w:rFonts w:ascii="Calibri" w:hAnsi="Calibri"/>
          <w:szCs w:val="22"/>
        </w:rPr>
        <w:t>c</w:t>
      </w:r>
      <w:r w:rsidR="00E20498" w:rsidRPr="00600CB5">
        <w:rPr>
          <w:rFonts w:ascii="Calibri" w:hAnsi="Calibri"/>
          <w:szCs w:val="22"/>
        </w:rPr>
        <w:t xml:space="preserve">hic </w:t>
      </w:r>
      <w:r w:rsidR="00E20498" w:rsidRPr="00600CB5">
        <w:rPr>
          <w:rFonts w:ascii="Calibri" w:hAnsi="Calibri"/>
          <w:szCs w:val="22"/>
        </w:rPr>
        <w:t>statement</w:t>
      </w:r>
      <w:r w:rsidR="00E20498" w:rsidRPr="00600CB5">
        <w:rPr>
          <w:rFonts w:ascii="Calibri" w:hAnsi="Calibri"/>
          <w:szCs w:val="22"/>
        </w:rPr>
        <w:t xml:space="preserve"> that “</w:t>
      </w:r>
      <w:proofErr w:type="spellStart"/>
      <w:r w:rsidR="00E20498" w:rsidRPr="00E20498">
        <w:rPr>
          <w:rFonts w:ascii="Calibri" w:hAnsi="Calibri"/>
          <w:szCs w:val="22"/>
        </w:rPr>
        <w:t>ein</w:t>
      </w:r>
      <w:proofErr w:type="spellEnd"/>
      <w:r w:rsidR="00E20498" w:rsidRPr="00E20498">
        <w:rPr>
          <w:rFonts w:ascii="Calibri" w:hAnsi="Calibri"/>
          <w:szCs w:val="22"/>
        </w:rPr>
        <w:t xml:space="preserve"> </w:t>
      </w:r>
      <w:proofErr w:type="spellStart"/>
      <w:r w:rsidR="00E20498" w:rsidRPr="00E20498">
        <w:rPr>
          <w:rFonts w:ascii="Calibri" w:hAnsi="Calibri"/>
          <w:szCs w:val="22"/>
        </w:rPr>
        <w:t>gozrin</w:t>
      </w:r>
      <w:proofErr w:type="spellEnd"/>
      <w:r w:rsidR="00E20498" w:rsidRPr="00E20498">
        <w:rPr>
          <w:rFonts w:ascii="Calibri" w:hAnsi="Calibri"/>
          <w:szCs w:val="22"/>
        </w:rPr>
        <w:t xml:space="preserve"> </w:t>
      </w:r>
      <w:proofErr w:type="spellStart"/>
      <w:r w:rsidR="00E20498" w:rsidRPr="00E20498">
        <w:rPr>
          <w:rFonts w:ascii="Calibri" w:hAnsi="Calibri"/>
          <w:szCs w:val="22"/>
        </w:rPr>
        <w:t>gezeirah</w:t>
      </w:r>
      <w:proofErr w:type="spellEnd"/>
      <w:r w:rsidR="00E20498" w:rsidRPr="00E20498">
        <w:rPr>
          <w:rFonts w:ascii="Calibri" w:hAnsi="Calibri"/>
          <w:szCs w:val="22"/>
        </w:rPr>
        <w:t xml:space="preserve"> </w:t>
      </w:r>
      <w:proofErr w:type="spellStart"/>
      <w:r w:rsidR="00E20498" w:rsidRPr="00E20498">
        <w:rPr>
          <w:rFonts w:ascii="Calibri" w:hAnsi="Calibri"/>
          <w:szCs w:val="22"/>
        </w:rPr>
        <w:t>l’gezeirah</w:t>
      </w:r>
      <w:proofErr w:type="spellEnd"/>
      <w:r w:rsidR="00E20498" w:rsidRPr="00E20498">
        <w:rPr>
          <w:rFonts w:ascii="Calibri" w:hAnsi="Calibri"/>
          <w:szCs w:val="22"/>
        </w:rPr>
        <w:t>,”</w:t>
      </w:r>
      <w:r w:rsidR="00E20498" w:rsidRPr="00600CB5">
        <w:rPr>
          <w:rFonts w:ascii="Calibri" w:hAnsi="Calibri"/>
          <w:szCs w:val="22"/>
        </w:rPr>
        <w:t xml:space="preserve"> we do not enact new decrees on top of old ones.</w:t>
      </w:r>
    </w:p>
    <w:p w:rsidR="00612B82" w:rsidRDefault="00E20498" w:rsidP="00E43EC5">
      <w:r>
        <w:t xml:space="preserve">The </w:t>
      </w:r>
      <w:proofErr w:type="spellStart"/>
      <w:r>
        <w:t>kitniyot</w:t>
      </w:r>
      <w:proofErr w:type="spellEnd"/>
      <w:r>
        <w:t xml:space="preserve"> ban, as readers will recall from some of my previous Passover columns, </w:t>
      </w:r>
      <w:r>
        <w:t xml:space="preserve">was declared a “foolish custom” (a “minhag </w:t>
      </w:r>
      <w:proofErr w:type="spellStart"/>
      <w:r>
        <w:t>sh’tut</w:t>
      </w:r>
      <w:proofErr w:type="spellEnd"/>
      <w:r w:rsidR="00120B25">
        <w:t>”</w:t>
      </w:r>
      <w:r>
        <w:t xml:space="preserve">) almost from the moment it first appeared in the 13th century, although it supposedly was already an established custom </w:t>
      </w:r>
      <w:r w:rsidR="00120B25">
        <w:t>by then</w:t>
      </w:r>
      <w:r>
        <w:t xml:space="preserve">. </w:t>
      </w:r>
      <w:r w:rsidRPr="00E20498">
        <w:t>Sephardic authorities actually laughed at the practice</w:t>
      </w:r>
      <w:r>
        <w:t xml:space="preserve"> from the beginning</w:t>
      </w:r>
      <w:r w:rsidRPr="00E20498">
        <w:t xml:space="preserve">. A handful of Ashkenazic rabbis felt the same way (most notably the </w:t>
      </w:r>
      <w:proofErr w:type="spellStart"/>
      <w:r w:rsidRPr="00E20498">
        <w:t>Chacham</w:t>
      </w:r>
      <w:proofErr w:type="spellEnd"/>
      <w:r w:rsidRPr="00E20498">
        <w:t xml:space="preserve"> </w:t>
      </w:r>
      <w:proofErr w:type="spellStart"/>
      <w:r w:rsidRPr="00E20498">
        <w:t>Tzvi</w:t>
      </w:r>
      <w:proofErr w:type="spellEnd"/>
      <w:r w:rsidRPr="00E20498">
        <w:t xml:space="preserve">, Rabbi </w:t>
      </w:r>
      <w:proofErr w:type="spellStart"/>
      <w:r w:rsidRPr="00E20498">
        <w:t>Tzvi</w:t>
      </w:r>
      <w:proofErr w:type="spellEnd"/>
      <w:r w:rsidRPr="00E20498">
        <w:t xml:space="preserve"> Hirsch Ashkenazi of Moravia)</w:t>
      </w:r>
      <w:r w:rsidR="00612B82">
        <w:t>.</w:t>
      </w:r>
    </w:p>
    <w:p w:rsidR="00E43EC5" w:rsidRPr="00600CB5" w:rsidRDefault="00E43EC5" w:rsidP="00E43EC5">
      <w:pPr>
        <w:rPr>
          <w:rFonts w:ascii="Calibri" w:hAnsi="Calibri"/>
          <w:szCs w:val="22"/>
        </w:rPr>
      </w:pPr>
      <w:r>
        <w:rPr>
          <w:rFonts w:ascii="Calibri" w:hAnsi="Calibri"/>
          <w:szCs w:val="22"/>
        </w:rPr>
        <w:t xml:space="preserve">According to a 1989 responsum by </w:t>
      </w:r>
      <w:r w:rsidRPr="00600CB5">
        <w:rPr>
          <w:rFonts w:ascii="Calibri" w:hAnsi="Calibri"/>
          <w:szCs w:val="22"/>
        </w:rPr>
        <w:t xml:space="preserve">Rabbi </w:t>
      </w:r>
      <w:r>
        <w:rPr>
          <w:rFonts w:ascii="Calibri" w:hAnsi="Calibri"/>
          <w:szCs w:val="22"/>
        </w:rPr>
        <w:t xml:space="preserve">David </w:t>
      </w:r>
      <w:proofErr w:type="spellStart"/>
      <w:r w:rsidRPr="00600CB5">
        <w:rPr>
          <w:rFonts w:ascii="Calibri" w:hAnsi="Calibri"/>
          <w:szCs w:val="22"/>
        </w:rPr>
        <w:t>Golinkin</w:t>
      </w:r>
      <w:proofErr w:type="spellEnd"/>
      <w:r>
        <w:rPr>
          <w:rFonts w:ascii="Calibri" w:hAnsi="Calibri"/>
          <w:szCs w:val="22"/>
        </w:rPr>
        <w:t xml:space="preserve">, prepared for </w:t>
      </w:r>
      <w:r w:rsidRPr="00600CB5">
        <w:rPr>
          <w:rFonts w:ascii="Calibri" w:hAnsi="Calibri"/>
          <w:szCs w:val="22"/>
        </w:rPr>
        <w:t xml:space="preserve">the </w:t>
      </w:r>
      <w:proofErr w:type="spellStart"/>
      <w:r w:rsidRPr="00600CB5">
        <w:rPr>
          <w:rFonts w:ascii="Calibri" w:hAnsi="Calibri"/>
          <w:szCs w:val="22"/>
        </w:rPr>
        <w:t>Va’ad</w:t>
      </w:r>
      <w:proofErr w:type="spellEnd"/>
      <w:r w:rsidRPr="00600CB5">
        <w:rPr>
          <w:rFonts w:ascii="Calibri" w:hAnsi="Calibri"/>
          <w:szCs w:val="22"/>
        </w:rPr>
        <w:t xml:space="preserve"> </w:t>
      </w:r>
      <w:proofErr w:type="spellStart"/>
      <w:r w:rsidRPr="00600CB5">
        <w:rPr>
          <w:rFonts w:ascii="Calibri" w:hAnsi="Calibri"/>
          <w:szCs w:val="22"/>
        </w:rPr>
        <w:t>Ha’</w:t>
      </w:r>
      <w:r>
        <w:rPr>
          <w:rFonts w:ascii="Calibri" w:hAnsi="Calibri"/>
          <w:szCs w:val="22"/>
        </w:rPr>
        <w:t>hala</w:t>
      </w:r>
      <w:r w:rsidR="00120B25">
        <w:rPr>
          <w:rFonts w:ascii="Calibri" w:hAnsi="Calibri"/>
          <w:szCs w:val="22"/>
        </w:rPr>
        <w:t>c</w:t>
      </w:r>
      <w:r>
        <w:rPr>
          <w:rFonts w:ascii="Calibri" w:hAnsi="Calibri"/>
          <w:szCs w:val="22"/>
        </w:rPr>
        <w:t>hah</w:t>
      </w:r>
      <w:proofErr w:type="spellEnd"/>
      <w:r w:rsidRPr="00600CB5">
        <w:rPr>
          <w:rFonts w:ascii="Calibri" w:hAnsi="Calibri"/>
          <w:szCs w:val="22"/>
        </w:rPr>
        <w:t xml:space="preserve"> of the Rabbinical Assembly of Israel</w:t>
      </w:r>
      <w:r>
        <w:rPr>
          <w:rFonts w:ascii="Calibri" w:hAnsi="Calibri"/>
          <w:szCs w:val="22"/>
        </w:rPr>
        <w:t>,</w:t>
      </w:r>
      <w:r w:rsidRPr="00600CB5">
        <w:rPr>
          <w:rFonts w:ascii="Calibri" w:hAnsi="Calibri"/>
          <w:szCs w:val="22"/>
        </w:rPr>
        <w:t xml:space="preserve"> </w:t>
      </w:r>
      <w:r>
        <w:rPr>
          <w:rFonts w:ascii="Calibri" w:hAnsi="Calibri"/>
          <w:szCs w:val="22"/>
        </w:rPr>
        <w:t xml:space="preserve">the </w:t>
      </w:r>
      <w:proofErr w:type="spellStart"/>
      <w:r>
        <w:rPr>
          <w:rFonts w:ascii="Calibri" w:hAnsi="Calibri"/>
          <w:szCs w:val="22"/>
        </w:rPr>
        <w:t>kitniyot</w:t>
      </w:r>
      <w:proofErr w:type="spellEnd"/>
      <w:r>
        <w:rPr>
          <w:rFonts w:ascii="Calibri" w:hAnsi="Calibri"/>
          <w:szCs w:val="22"/>
        </w:rPr>
        <w:t xml:space="preserve"> ban</w:t>
      </w:r>
      <w:r w:rsidR="00120B25">
        <w:rPr>
          <w:rFonts w:ascii="Calibri" w:hAnsi="Calibri"/>
          <w:szCs w:val="22"/>
        </w:rPr>
        <w:t xml:space="preserve"> is</w:t>
      </w:r>
      <w:r w:rsidRPr="00600CB5">
        <w:rPr>
          <w:rFonts w:ascii="Calibri" w:hAnsi="Calibri"/>
          <w:szCs w:val="22"/>
        </w:rPr>
        <w:t xml:space="preserve"> </w:t>
      </w:r>
      <w:r>
        <w:rPr>
          <w:rFonts w:ascii="Calibri" w:hAnsi="Calibri"/>
          <w:szCs w:val="22"/>
        </w:rPr>
        <w:t>“</w:t>
      </w:r>
      <w:r w:rsidRPr="00600CB5">
        <w:rPr>
          <w:rFonts w:ascii="Calibri" w:hAnsi="Calibri"/>
          <w:szCs w:val="22"/>
        </w:rPr>
        <w:t>in direct contradiction to an explicit decision</w:t>
      </w:r>
      <w:r>
        <w:rPr>
          <w:rFonts w:ascii="Calibri" w:hAnsi="Calibri"/>
          <w:szCs w:val="22"/>
        </w:rPr>
        <w:t>”</w:t>
      </w:r>
      <w:r w:rsidRPr="00E43EC5">
        <w:rPr>
          <w:rFonts w:ascii="Calibri" w:hAnsi="Calibri"/>
          <w:szCs w:val="22"/>
        </w:rPr>
        <w:t xml:space="preserve"> </w:t>
      </w:r>
      <w:r>
        <w:rPr>
          <w:rFonts w:ascii="Calibri" w:hAnsi="Calibri"/>
          <w:szCs w:val="22"/>
        </w:rPr>
        <w:t>of all but one of the talmudic sages</w:t>
      </w:r>
      <w:r>
        <w:rPr>
          <w:rFonts w:ascii="Calibri" w:hAnsi="Calibri"/>
          <w:szCs w:val="22"/>
        </w:rPr>
        <w:t xml:space="preserve">, </w:t>
      </w:r>
      <w:r w:rsidR="00120B25">
        <w:rPr>
          <w:rFonts w:ascii="Calibri" w:hAnsi="Calibri"/>
          <w:szCs w:val="22"/>
        </w:rPr>
        <w:t xml:space="preserve">and </w:t>
      </w:r>
      <w:r w:rsidRPr="00600CB5">
        <w:rPr>
          <w:rFonts w:ascii="Calibri" w:hAnsi="Calibri"/>
          <w:szCs w:val="22"/>
        </w:rPr>
        <w:t xml:space="preserve">contradicts </w:t>
      </w:r>
      <w:r>
        <w:rPr>
          <w:rFonts w:ascii="Calibri" w:hAnsi="Calibri"/>
          <w:szCs w:val="22"/>
        </w:rPr>
        <w:t>“</w:t>
      </w:r>
      <w:r w:rsidRPr="00600CB5">
        <w:rPr>
          <w:rFonts w:ascii="Calibri" w:hAnsi="Calibri"/>
          <w:szCs w:val="22"/>
        </w:rPr>
        <w:t>the theory and the practice of the [the post-Mishna</w:t>
      </w:r>
      <w:r>
        <w:rPr>
          <w:rFonts w:ascii="Calibri" w:hAnsi="Calibri"/>
          <w:szCs w:val="22"/>
        </w:rPr>
        <w:t>h</w:t>
      </w:r>
      <w:r w:rsidRPr="00600CB5">
        <w:rPr>
          <w:rFonts w:ascii="Calibri" w:hAnsi="Calibri"/>
          <w:szCs w:val="22"/>
        </w:rPr>
        <w:t xml:space="preserve"> </w:t>
      </w:r>
      <w:r w:rsidRPr="00600CB5">
        <w:rPr>
          <w:rFonts w:ascii="Calibri" w:hAnsi="Calibri"/>
          <w:szCs w:val="22"/>
        </w:rPr>
        <w:lastRenderedPageBreak/>
        <w:t xml:space="preserve">talmudic sages] both in Babylonia and in Israel, the Geonim [the rabbinic authorities in Babylonia in the post-talmudic era]...and of </w:t>
      </w:r>
      <w:r>
        <w:rPr>
          <w:rFonts w:ascii="Calibri" w:hAnsi="Calibri"/>
          <w:szCs w:val="22"/>
        </w:rPr>
        <w:t>[</w:t>
      </w:r>
      <w:r w:rsidRPr="00600CB5">
        <w:rPr>
          <w:rFonts w:ascii="Calibri" w:hAnsi="Calibri"/>
          <w:szCs w:val="22"/>
        </w:rPr>
        <w:t>more than 50</w:t>
      </w:r>
      <w:r>
        <w:rPr>
          <w:rFonts w:ascii="Calibri" w:hAnsi="Calibri"/>
          <w:szCs w:val="22"/>
        </w:rPr>
        <w:t>]</w:t>
      </w:r>
      <w:r w:rsidRPr="00600CB5">
        <w:rPr>
          <w:rFonts w:ascii="Calibri" w:hAnsi="Calibri"/>
          <w:szCs w:val="22"/>
        </w:rPr>
        <w:t xml:space="preserve"> of the early medieval authorities in all countries!”</w:t>
      </w:r>
      <w:r>
        <w:rPr>
          <w:rFonts w:ascii="Calibri" w:hAnsi="Calibri"/>
          <w:szCs w:val="22"/>
        </w:rPr>
        <w:t xml:space="preserve"> (In November 2015, </w:t>
      </w:r>
      <w:r w:rsidRPr="00600CB5">
        <w:rPr>
          <w:rFonts w:ascii="Calibri" w:hAnsi="Calibri"/>
          <w:szCs w:val="22"/>
        </w:rPr>
        <w:t xml:space="preserve">the </w:t>
      </w:r>
      <w:r>
        <w:rPr>
          <w:rFonts w:ascii="Calibri" w:hAnsi="Calibri"/>
          <w:szCs w:val="22"/>
        </w:rPr>
        <w:t xml:space="preserve">Committee on Jewish Law and Standards of the </w:t>
      </w:r>
      <w:r w:rsidRPr="00600CB5">
        <w:rPr>
          <w:rFonts w:ascii="Calibri" w:hAnsi="Calibri"/>
          <w:szCs w:val="22"/>
        </w:rPr>
        <w:t>Rabbinical Assembly of</w:t>
      </w:r>
      <w:r>
        <w:rPr>
          <w:rFonts w:ascii="Calibri" w:hAnsi="Calibri"/>
          <w:szCs w:val="22"/>
        </w:rPr>
        <w:t xml:space="preserve"> the United States also lifted the ban for Conservative Jews</w:t>
      </w:r>
      <w:r w:rsidR="00612B82">
        <w:rPr>
          <w:rFonts w:ascii="Calibri" w:hAnsi="Calibri"/>
          <w:szCs w:val="22"/>
        </w:rPr>
        <w:t xml:space="preserve"> here</w:t>
      </w:r>
      <w:r>
        <w:rPr>
          <w:rFonts w:ascii="Calibri" w:hAnsi="Calibri"/>
          <w:szCs w:val="22"/>
        </w:rPr>
        <w:t>. The responsum was written by Rabbis Amy Levin and Avraham Reisner, both of whom have ties to Northern New Jersey.)</w:t>
      </w:r>
    </w:p>
    <w:p w:rsidR="00E20498" w:rsidRDefault="00E20498" w:rsidP="00013BD3">
      <w:r>
        <w:t xml:space="preserve">The aforementioned </w:t>
      </w:r>
      <w:r>
        <w:t>Yochanan ben Nuri</w:t>
      </w:r>
      <w:r>
        <w:t xml:space="preserve"> </w:t>
      </w:r>
      <w:r w:rsidR="00120B25">
        <w:t>was</w:t>
      </w:r>
      <w:r w:rsidR="00E43EC5">
        <w:t xml:space="preserve"> the one exception</w:t>
      </w:r>
      <w:r>
        <w:t xml:space="preserve">. In BT </w:t>
      </w:r>
      <w:proofErr w:type="spellStart"/>
      <w:r>
        <w:t>Pesachim</w:t>
      </w:r>
      <w:proofErr w:type="spellEnd"/>
      <w:r>
        <w:t xml:space="preserve">, the tractate dealing with all things Passover, he stands alone in declaring rice a “forbidden grain” during </w:t>
      </w:r>
      <w:r w:rsidR="00120B25">
        <w:t>Passover</w:t>
      </w:r>
      <w:r>
        <w:t xml:space="preserve">, and also </w:t>
      </w:r>
      <w:r w:rsidR="00612B82">
        <w:t xml:space="preserve">in ruling </w:t>
      </w:r>
      <w:r>
        <w:t xml:space="preserve">that bread made from rice flour is subject to the mitzvah of “taking challah” during the rest of the year </w:t>
      </w:r>
      <w:r>
        <w:t xml:space="preserve">(see BT </w:t>
      </w:r>
      <w:proofErr w:type="spellStart"/>
      <w:r>
        <w:t>Pesachim</w:t>
      </w:r>
      <w:proofErr w:type="spellEnd"/>
      <w:r>
        <w:t xml:space="preserve"> 35a)</w:t>
      </w:r>
      <w:r>
        <w:t xml:space="preserve">. His opinion is dismissed in both instances because, </w:t>
      </w:r>
      <w:r w:rsidR="00612B82">
        <w:t>said</w:t>
      </w:r>
      <w:r>
        <w:t xml:space="preserve"> the sages, neither rice does nor rice flour actually leaven.</w:t>
      </w:r>
    </w:p>
    <w:p w:rsidR="00E43EC5" w:rsidRDefault="00E20498" w:rsidP="00E43EC5">
      <w:r>
        <w:t>Much later in the tractate</w:t>
      </w:r>
      <w:r w:rsidR="00612B82">
        <w:t xml:space="preserve"> (114a)</w:t>
      </w:r>
      <w:r>
        <w:t xml:space="preserve">, a </w:t>
      </w:r>
      <w:proofErr w:type="spellStart"/>
      <w:r>
        <w:t>mishnah</w:t>
      </w:r>
      <w:proofErr w:type="spellEnd"/>
      <w:r>
        <w:t xml:space="preserve"> informs us that “two cooked dishes” are placed before the leader of the </w:t>
      </w:r>
      <w:proofErr w:type="spellStart"/>
      <w:r>
        <w:t>seder</w:t>
      </w:r>
      <w:proofErr w:type="spellEnd"/>
      <w:r>
        <w:t xml:space="preserve">, but does not specify what </w:t>
      </w:r>
      <w:r w:rsidR="006A6534">
        <w:t>are</w:t>
      </w:r>
      <w:r w:rsidR="006A6534">
        <w:t xml:space="preserve"> </w:t>
      </w:r>
      <w:r>
        <w:t xml:space="preserve">those dishes. The </w:t>
      </w:r>
      <w:proofErr w:type="spellStart"/>
      <w:r>
        <w:t>gemara</w:t>
      </w:r>
      <w:proofErr w:type="spellEnd"/>
      <w:r w:rsidR="00612B82">
        <w:t xml:space="preserve"> (at 114b)</w:t>
      </w:r>
      <w:r>
        <w:t xml:space="preserve"> seeks to fill in the gap. </w:t>
      </w:r>
      <w:r w:rsidR="006A6534">
        <w:t>T</w:t>
      </w:r>
      <w:r>
        <w:t xml:space="preserve">he sage </w:t>
      </w:r>
      <w:proofErr w:type="spellStart"/>
      <w:r>
        <w:t>Rav</w:t>
      </w:r>
      <w:proofErr w:type="spellEnd"/>
      <w:r>
        <w:t xml:space="preserve"> Huna </w:t>
      </w:r>
      <w:r w:rsidR="006A6534">
        <w:t>suggested</w:t>
      </w:r>
      <w:r>
        <w:t xml:space="preserve"> beets and rice. </w:t>
      </w:r>
      <w:r w:rsidR="006A6534">
        <w:t>From then on,</w:t>
      </w:r>
      <w:r>
        <w:t xml:space="preserve"> the sage </w:t>
      </w:r>
      <w:proofErr w:type="spellStart"/>
      <w:r>
        <w:t>Rava</w:t>
      </w:r>
      <w:proofErr w:type="spellEnd"/>
      <w:r>
        <w:t xml:space="preserve"> made it a custom to have beets and rice at his </w:t>
      </w:r>
      <w:proofErr w:type="spellStart"/>
      <w:r>
        <w:t>seder</w:t>
      </w:r>
      <w:proofErr w:type="spellEnd"/>
      <w:r>
        <w:t xml:space="preserve">. The </w:t>
      </w:r>
      <w:proofErr w:type="spellStart"/>
      <w:r>
        <w:t>gemara</w:t>
      </w:r>
      <w:proofErr w:type="spellEnd"/>
      <w:r>
        <w:t xml:space="preserve"> then adds, as an aside, “this shows that no one pays attention to [the ruling of] Rabbi Yochanan ben Nuri.”</w:t>
      </w:r>
    </w:p>
    <w:p w:rsidR="00E20498" w:rsidRDefault="00E43EC5" w:rsidP="00801AC2">
      <w:r>
        <w:rPr>
          <w:rFonts w:ascii="Calibri" w:hAnsi="Calibri"/>
          <w:szCs w:val="22"/>
        </w:rPr>
        <w:t xml:space="preserve">In Israel, the </w:t>
      </w:r>
      <w:proofErr w:type="spellStart"/>
      <w:r>
        <w:rPr>
          <w:rFonts w:ascii="Calibri" w:hAnsi="Calibri"/>
          <w:szCs w:val="22"/>
        </w:rPr>
        <w:t>kitniyot</w:t>
      </w:r>
      <w:proofErr w:type="spellEnd"/>
      <w:r>
        <w:rPr>
          <w:rFonts w:ascii="Calibri" w:hAnsi="Calibri"/>
          <w:szCs w:val="22"/>
        </w:rPr>
        <w:t xml:space="preserve"> ban is observed “in the breach” by many Ashkenazim these days. </w:t>
      </w:r>
      <w:r>
        <w:t xml:space="preserve">Said one Ashkenazi Israeli rabbi, </w:t>
      </w:r>
      <w:r w:rsidRPr="0016522A">
        <w:t>David Bar-</w:t>
      </w:r>
      <w:proofErr w:type="spellStart"/>
      <w:r w:rsidRPr="0016522A">
        <w:t>Hayim</w:t>
      </w:r>
      <w:proofErr w:type="spellEnd"/>
      <w:r w:rsidRPr="0016522A">
        <w:t xml:space="preserve"> </w:t>
      </w:r>
      <w:r>
        <w:t>, who heads</w:t>
      </w:r>
      <w:r w:rsidRPr="0016522A">
        <w:t xml:space="preserve"> Jerusalem</w:t>
      </w:r>
      <w:r>
        <w:t>’s Shiloh Institute,</w:t>
      </w:r>
      <w:r w:rsidRPr="0016522A">
        <w:t xml:space="preserve"> </w:t>
      </w:r>
      <w:r>
        <w:t>“</w:t>
      </w:r>
      <w:r w:rsidRPr="0016522A">
        <w:t xml:space="preserve">Why should we uphold a meaningless restriction when the Torah permits us to eat </w:t>
      </w:r>
      <w:proofErr w:type="spellStart"/>
      <w:r w:rsidRPr="0016522A">
        <w:t>kitniyot</w:t>
      </w:r>
      <w:proofErr w:type="spellEnd"/>
      <w:r w:rsidRPr="0016522A">
        <w:t>?</w:t>
      </w:r>
      <w:r>
        <w:t>”</w:t>
      </w:r>
      <w:r w:rsidRPr="0016522A">
        <w:t xml:space="preserve"> </w:t>
      </w:r>
      <w:r>
        <w:t xml:space="preserve">In 2007, he and four other Ashkenazi rabbis issued their own ruling lifting the ban, for which </w:t>
      </w:r>
      <w:r w:rsidR="009E5DA7">
        <w:t>they were</w:t>
      </w:r>
      <w:r>
        <w:t xml:space="preserve"> pilloried by many other </w:t>
      </w:r>
      <w:r w:rsidR="00612B82">
        <w:t xml:space="preserve">Orthodox </w:t>
      </w:r>
      <w:r>
        <w:t xml:space="preserve">rabbis, but </w:t>
      </w:r>
      <w:r w:rsidR="009E5DA7">
        <w:t xml:space="preserve">it </w:t>
      </w:r>
      <w:r>
        <w:t>has been growing in acceptance among the</w:t>
      </w:r>
      <w:r w:rsidR="00612B82">
        <w:t xml:space="preserve"> Ashkenazi Orthodox</w:t>
      </w:r>
      <w:r>
        <w:t xml:space="preserve"> laity.</w:t>
      </w:r>
      <w:r>
        <w:t xml:space="preserve"> </w:t>
      </w:r>
      <w:r>
        <w:t xml:space="preserve">In fact, </w:t>
      </w:r>
      <w:r>
        <w:t xml:space="preserve">as </w:t>
      </w:r>
      <w:r>
        <w:t>R</w:t>
      </w:r>
      <w:r w:rsidRPr="0016522A">
        <w:t xml:space="preserve">abbi </w:t>
      </w:r>
      <w:proofErr w:type="spellStart"/>
      <w:r w:rsidRPr="0016522A">
        <w:t>Donniel</w:t>
      </w:r>
      <w:proofErr w:type="spellEnd"/>
      <w:r w:rsidRPr="0016522A">
        <w:t xml:space="preserve"> Hartman, co-director of the Jerusalem-based Shalom Hartman Institute</w:t>
      </w:r>
      <w:r>
        <w:t xml:space="preserve">, </w:t>
      </w:r>
      <w:r>
        <w:t xml:space="preserve">told an interviewer over a decade ago, </w:t>
      </w:r>
      <w:r>
        <w:t>“</w:t>
      </w:r>
      <w:r w:rsidRPr="0016522A">
        <w:t>In another generation, people in Israel won't even know what you are talking about</w:t>
      </w:r>
      <w:r>
        <w:t>.”</w:t>
      </w:r>
    </w:p>
    <w:p w:rsidR="00801AC2" w:rsidRDefault="00801AC2" w:rsidP="00801AC2">
      <w:r>
        <w:t xml:space="preserve">Lifting the </w:t>
      </w:r>
      <w:proofErr w:type="spellStart"/>
      <w:r>
        <w:t>kitniyot</w:t>
      </w:r>
      <w:proofErr w:type="spellEnd"/>
      <w:r>
        <w:t xml:space="preserve"> ban would open up the Passover food choices exponentially, while also bringing down the high cost of </w:t>
      </w:r>
      <w:r w:rsidR="009E5DA7">
        <w:t xml:space="preserve">Passover </w:t>
      </w:r>
      <w:r>
        <w:t xml:space="preserve">food shopping. Why buy expensive faux breakfast cereal, for example, when you can buy Kellogg’s </w:t>
      </w:r>
      <w:r w:rsidRPr="00047169">
        <w:rPr>
          <w:i/>
          <w:iCs/>
        </w:rPr>
        <w:t>gluten-free</w:t>
      </w:r>
      <w:r>
        <w:t xml:space="preserve"> Rice Krispies, or General Mills’ Rice Chex or Corn Chex, or for that matter Post’s Cocoa Pebbles? Why pay extra for special yellow-capped Coca-Cola made with cane sugar when you can have your Coke and drink it, too, with its traditional corn syrup sweetener?</w:t>
      </w:r>
    </w:p>
    <w:p w:rsidR="00947202" w:rsidRDefault="00947202" w:rsidP="00947202">
      <w:r>
        <w:t xml:space="preserve">Chag sameach </w:t>
      </w:r>
      <w:proofErr w:type="spellStart"/>
      <w:r>
        <w:t>v’kasher</w:t>
      </w:r>
      <w:proofErr w:type="spellEnd"/>
      <w:r>
        <w:t>—and stay safe.</w:t>
      </w:r>
    </w:p>
    <w:p w:rsidR="00947202" w:rsidRPr="00947202" w:rsidRDefault="00947202">
      <w:pPr>
        <w:ind w:left="216" w:firstLine="0"/>
      </w:pPr>
    </w:p>
    <w:sectPr w:rsidR="00947202" w:rsidRPr="00947202"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5F1D"/>
    <w:multiLevelType w:val="hybridMultilevel"/>
    <w:tmpl w:val="01568C4A"/>
    <w:lvl w:ilvl="0" w:tplc="30C2F93C">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66DD6703"/>
    <w:multiLevelType w:val="hybridMultilevel"/>
    <w:tmpl w:val="2416A102"/>
    <w:lvl w:ilvl="0" w:tplc="08109B9C">
      <w:numFmt w:val="bullet"/>
      <w:lvlText w:val=""/>
      <w:lvlJc w:val="left"/>
      <w:pPr>
        <w:ind w:left="576" w:hanging="360"/>
      </w:pPr>
      <w:rPr>
        <w:rFonts w:ascii="Symbol" w:eastAsia="Times New Roman"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D3"/>
    <w:rsid w:val="00013BD3"/>
    <w:rsid w:val="00047169"/>
    <w:rsid w:val="000B633C"/>
    <w:rsid w:val="00120B25"/>
    <w:rsid w:val="00155B9B"/>
    <w:rsid w:val="00226B72"/>
    <w:rsid w:val="00267868"/>
    <w:rsid w:val="003156CA"/>
    <w:rsid w:val="005C1F4F"/>
    <w:rsid w:val="00612B82"/>
    <w:rsid w:val="00681192"/>
    <w:rsid w:val="006A6534"/>
    <w:rsid w:val="006C6021"/>
    <w:rsid w:val="0079164A"/>
    <w:rsid w:val="00801AC2"/>
    <w:rsid w:val="008549C0"/>
    <w:rsid w:val="00947202"/>
    <w:rsid w:val="009E5DA7"/>
    <w:rsid w:val="009E734C"/>
    <w:rsid w:val="00A41ED7"/>
    <w:rsid w:val="00A5000C"/>
    <w:rsid w:val="00A82BFB"/>
    <w:rsid w:val="00AA1F18"/>
    <w:rsid w:val="00B36C2A"/>
    <w:rsid w:val="00B50EA5"/>
    <w:rsid w:val="00C565B3"/>
    <w:rsid w:val="00CE0780"/>
    <w:rsid w:val="00E11C3A"/>
    <w:rsid w:val="00E20498"/>
    <w:rsid w:val="00E432B2"/>
    <w:rsid w:val="00E43EC5"/>
    <w:rsid w:val="00FD37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0E367FE"/>
  <w15:chartTrackingRefBased/>
  <w15:docId w15:val="{DAFA75B7-6781-DB48-934F-35CAFD09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en">
    <w:name w:val="en"/>
    <w:basedOn w:val="Normal"/>
    <w:rsid w:val="00013BD3"/>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013BD3"/>
  </w:style>
  <w:style w:type="paragraph" w:customStyle="1" w:styleId="he1">
    <w:name w:val="he1"/>
    <w:basedOn w:val="Normal"/>
    <w:rsid w:val="00013BD3"/>
    <w:pPr>
      <w:spacing w:before="100" w:beforeAutospacing="1" w:after="100" w:afterAutospacing="1" w:line="240" w:lineRule="auto"/>
      <w:ind w:firstLine="0"/>
    </w:pPr>
    <w:rPr>
      <w:rFonts w:ascii="Times New Roman" w:hAnsi="Times New Roman"/>
      <w:sz w:val="24"/>
    </w:rPr>
  </w:style>
  <w:style w:type="paragraph" w:styleId="PlainText">
    <w:name w:val="Plain Text"/>
    <w:basedOn w:val="Normal"/>
    <w:link w:val="PlainTextChar"/>
    <w:uiPriority w:val="99"/>
    <w:unhideWhenUsed/>
    <w:rsid w:val="00E43EC5"/>
    <w:pPr>
      <w:spacing w:after="180" w:line="271" w:lineRule="auto"/>
      <w:ind w:firstLine="0"/>
    </w:pPr>
    <w:rPr>
      <w:rFonts w:ascii="Courier New" w:hAnsi="Courier New" w:cs="Courier New"/>
      <w:color w:val="000000"/>
      <w:kern w:val="28"/>
      <w:sz w:val="20"/>
      <w:szCs w:val="20"/>
    </w:rPr>
  </w:style>
  <w:style w:type="character" w:customStyle="1" w:styleId="PlainTextChar">
    <w:name w:val="Plain Text Char"/>
    <w:basedOn w:val="DefaultParagraphFont"/>
    <w:link w:val="PlainText"/>
    <w:uiPriority w:val="99"/>
    <w:rsid w:val="00E43EC5"/>
    <w:rPr>
      <w:rFonts w:ascii="Courier New" w:hAnsi="Courier New" w:cs="Courier New"/>
      <w:color w:val="000000"/>
      <w:kern w:val="28"/>
      <w:sz w:val="20"/>
      <w:szCs w:val="20"/>
    </w:rPr>
  </w:style>
  <w:style w:type="paragraph" w:styleId="ListParagraph">
    <w:name w:val="List Paragraph"/>
    <w:basedOn w:val="Normal"/>
    <w:uiPriority w:val="34"/>
    <w:qFormat/>
    <w:rsid w:val="00A41ED7"/>
    <w:pPr>
      <w:ind w:left="720"/>
      <w:contextualSpacing/>
    </w:pPr>
  </w:style>
  <w:style w:type="character" w:styleId="Strong">
    <w:name w:val="Strong"/>
    <w:basedOn w:val="DefaultParagraphFont"/>
    <w:uiPriority w:val="22"/>
    <w:qFormat/>
    <w:rsid w:val="00A41ED7"/>
    <w:rPr>
      <w:b/>
      <w:bCs/>
    </w:rPr>
  </w:style>
  <w:style w:type="character" w:styleId="Hyperlink">
    <w:name w:val="Hyperlink"/>
    <w:basedOn w:val="DefaultParagraphFont"/>
    <w:uiPriority w:val="99"/>
    <w:unhideWhenUsed/>
    <w:rsid w:val="008549C0"/>
    <w:rPr>
      <w:color w:val="0563C1" w:themeColor="hyperlink"/>
      <w:u w:val="single"/>
    </w:rPr>
  </w:style>
  <w:style w:type="character" w:styleId="UnresolvedMention">
    <w:name w:val="Unresolved Mention"/>
    <w:basedOn w:val="DefaultParagraphFont"/>
    <w:uiPriority w:val="99"/>
    <w:semiHidden/>
    <w:unhideWhenUsed/>
    <w:rsid w:val="0085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8816">
      <w:bodyDiv w:val="1"/>
      <w:marLeft w:val="0"/>
      <w:marRight w:val="0"/>
      <w:marTop w:val="0"/>
      <w:marBottom w:val="0"/>
      <w:divBdr>
        <w:top w:val="none" w:sz="0" w:space="0" w:color="auto"/>
        <w:left w:val="none" w:sz="0" w:space="0" w:color="auto"/>
        <w:bottom w:val="none" w:sz="0" w:space="0" w:color="auto"/>
        <w:right w:val="none" w:sz="0" w:space="0" w:color="auto"/>
      </w:divBdr>
    </w:div>
    <w:div w:id="167599090">
      <w:bodyDiv w:val="1"/>
      <w:marLeft w:val="0"/>
      <w:marRight w:val="0"/>
      <w:marTop w:val="0"/>
      <w:marBottom w:val="0"/>
      <w:divBdr>
        <w:top w:val="none" w:sz="0" w:space="0" w:color="auto"/>
        <w:left w:val="none" w:sz="0" w:space="0" w:color="auto"/>
        <w:bottom w:val="none" w:sz="0" w:space="0" w:color="auto"/>
        <w:right w:val="none" w:sz="0" w:space="0" w:color="auto"/>
      </w:divBdr>
    </w:div>
    <w:div w:id="1171413605">
      <w:bodyDiv w:val="1"/>
      <w:marLeft w:val="0"/>
      <w:marRight w:val="0"/>
      <w:marTop w:val="0"/>
      <w:marBottom w:val="0"/>
      <w:divBdr>
        <w:top w:val="none" w:sz="0" w:space="0" w:color="auto"/>
        <w:left w:val="none" w:sz="0" w:space="0" w:color="auto"/>
        <w:bottom w:val="none" w:sz="0" w:space="0" w:color="auto"/>
        <w:right w:val="none" w:sz="0" w:space="0" w:color="auto"/>
      </w:divBdr>
      <w:divsChild>
        <w:div w:id="1449355200">
          <w:marLeft w:val="0"/>
          <w:marRight w:val="0"/>
          <w:marTop w:val="0"/>
          <w:marBottom w:val="0"/>
          <w:divBdr>
            <w:top w:val="none" w:sz="0" w:space="0" w:color="auto"/>
            <w:left w:val="none" w:sz="0" w:space="0" w:color="auto"/>
            <w:bottom w:val="none" w:sz="0" w:space="0" w:color="auto"/>
            <w:right w:val="none" w:sz="0" w:space="0" w:color="auto"/>
          </w:divBdr>
        </w:div>
        <w:div w:id="1511139931">
          <w:marLeft w:val="0"/>
          <w:marRight w:val="0"/>
          <w:marTop w:val="0"/>
          <w:marBottom w:val="0"/>
          <w:divBdr>
            <w:top w:val="none" w:sz="0" w:space="0" w:color="auto"/>
            <w:left w:val="none" w:sz="0" w:space="0" w:color="auto"/>
            <w:bottom w:val="none" w:sz="0" w:space="0" w:color="auto"/>
            <w:right w:val="none" w:sz="0" w:space="0" w:color="auto"/>
          </w:divBdr>
        </w:div>
        <w:div w:id="1990280052">
          <w:marLeft w:val="0"/>
          <w:marRight w:val="0"/>
          <w:marTop w:val="0"/>
          <w:marBottom w:val="0"/>
          <w:divBdr>
            <w:top w:val="none" w:sz="0" w:space="0" w:color="auto"/>
            <w:left w:val="none" w:sz="0" w:space="0" w:color="auto"/>
            <w:bottom w:val="none" w:sz="0" w:space="0" w:color="auto"/>
            <w:right w:val="none" w:sz="0" w:space="0" w:color="auto"/>
          </w:divBdr>
        </w:div>
        <w:div w:id="1150369512">
          <w:marLeft w:val="0"/>
          <w:marRight w:val="0"/>
          <w:marTop w:val="0"/>
          <w:marBottom w:val="0"/>
          <w:divBdr>
            <w:top w:val="none" w:sz="0" w:space="0" w:color="auto"/>
            <w:left w:val="none" w:sz="0" w:space="0" w:color="auto"/>
            <w:bottom w:val="none" w:sz="0" w:space="0" w:color="auto"/>
            <w:right w:val="none" w:sz="0" w:space="0" w:color="auto"/>
          </w:divBdr>
        </w:div>
        <w:div w:id="1507943259">
          <w:marLeft w:val="0"/>
          <w:marRight w:val="0"/>
          <w:marTop w:val="0"/>
          <w:marBottom w:val="0"/>
          <w:divBdr>
            <w:top w:val="none" w:sz="0" w:space="0" w:color="auto"/>
            <w:left w:val="none" w:sz="0" w:space="0" w:color="auto"/>
            <w:bottom w:val="none" w:sz="0" w:space="0" w:color="auto"/>
            <w:right w:val="none" w:sz="0" w:space="0" w:color="auto"/>
          </w:divBdr>
        </w:div>
        <w:div w:id="763039238">
          <w:marLeft w:val="0"/>
          <w:marRight w:val="0"/>
          <w:marTop w:val="0"/>
          <w:marBottom w:val="0"/>
          <w:divBdr>
            <w:top w:val="none" w:sz="0" w:space="0" w:color="auto"/>
            <w:left w:val="none" w:sz="0" w:space="0" w:color="auto"/>
            <w:bottom w:val="none" w:sz="0" w:space="0" w:color="auto"/>
            <w:right w:val="none" w:sz="0" w:space="0" w:color="auto"/>
          </w:divBdr>
        </w:div>
        <w:div w:id="89934598">
          <w:marLeft w:val="0"/>
          <w:marRight w:val="0"/>
          <w:marTop w:val="0"/>
          <w:marBottom w:val="0"/>
          <w:divBdr>
            <w:top w:val="none" w:sz="0" w:space="0" w:color="auto"/>
            <w:left w:val="none" w:sz="0" w:space="0" w:color="auto"/>
            <w:bottom w:val="none" w:sz="0" w:space="0" w:color="auto"/>
            <w:right w:val="none" w:sz="0" w:space="0" w:color="auto"/>
          </w:divBdr>
        </w:div>
        <w:div w:id="962926670">
          <w:marLeft w:val="0"/>
          <w:marRight w:val="0"/>
          <w:marTop w:val="0"/>
          <w:marBottom w:val="0"/>
          <w:divBdr>
            <w:top w:val="none" w:sz="0" w:space="0" w:color="auto"/>
            <w:left w:val="none" w:sz="0" w:space="0" w:color="auto"/>
            <w:bottom w:val="none" w:sz="0" w:space="0" w:color="auto"/>
            <w:right w:val="none" w:sz="0" w:space="0" w:color="auto"/>
          </w:divBdr>
        </w:div>
        <w:div w:id="1904379">
          <w:marLeft w:val="0"/>
          <w:marRight w:val="0"/>
          <w:marTop w:val="0"/>
          <w:marBottom w:val="0"/>
          <w:divBdr>
            <w:top w:val="none" w:sz="0" w:space="0" w:color="auto"/>
            <w:left w:val="none" w:sz="0" w:space="0" w:color="auto"/>
            <w:bottom w:val="none" w:sz="0" w:space="0" w:color="auto"/>
            <w:right w:val="none" w:sz="0" w:space="0" w:color="auto"/>
          </w:divBdr>
        </w:div>
        <w:div w:id="1321810087">
          <w:marLeft w:val="0"/>
          <w:marRight w:val="0"/>
          <w:marTop w:val="0"/>
          <w:marBottom w:val="0"/>
          <w:divBdr>
            <w:top w:val="none" w:sz="0" w:space="0" w:color="auto"/>
            <w:left w:val="none" w:sz="0" w:space="0" w:color="auto"/>
            <w:bottom w:val="none" w:sz="0" w:space="0" w:color="auto"/>
            <w:right w:val="none" w:sz="0" w:space="0" w:color="auto"/>
          </w:divBdr>
        </w:div>
        <w:div w:id="1706054773">
          <w:marLeft w:val="0"/>
          <w:marRight w:val="0"/>
          <w:marTop w:val="0"/>
          <w:marBottom w:val="0"/>
          <w:divBdr>
            <w:top w:val="none" w:sz="0" w:space="0" w:color="auto"/>
            <w:left w:val="none" w:sz="0" w:space="0" w:color="auto"/>
            <w:bottom w:val="none" w:sz="0" w:space="0" w:color="auto"/>
            <w:right w:val="none" w:sz="0" w:space="0" w:color="auto"/>
          </w:divBdr>
        </w:div>
        <w:div w:id="870260771">
          <w:marLeft w:val="0"/>
          <w:marRight w:val="0"/>
          <w:marTop w:val="0"/>
          <w:marBottom w:val="0"/>
          <w:divBdr>
            <w:top w:val="none" w:sz="0" w:space="0" w:color="auto"/>
            <w:left w:val="none" w:sz="0" w:space="0" w:color="auto"/>
            <w:bottom w:val="none" w:sz="0" w:space="0" w:color="auto"/>
            <w:right w:val="none" w:sz="0" w:space="0" w:color="auto"/>
          </w:divBdr>
        </w:div>
        <w:div w:id="2085570831">
          <w:marLeft w:val="0"/>
          <w:marRight w:val="0"/>
          <w:marTop w:val="0"/>
          <w:marBottom w:val="0"/>
          <w:divBdr>
            <w:top w:val="none" w:sz="0" w:space="0" w:color="auto"/>
            <w:left w:val="none" w:sz="0" w:space="0" w:color="auto"/>
            <w:bottom w:val="none" w:sz="0" w:space="0" w:color="auto"/>
            <w:right w:val="none" w:sz="0" w:space="0" w:color="auto"/>
          </w:divBdr>
        </w:div>
        <w:div w:id="1426339564">
          <w:marLeft w:val="0"/>
          <w:marRight w:val="0"/>
          <w:marTop w:val="0"/>
          <w:marBottom w:val="0"/>
          <w:divBdr>
            <w:top w:val="none" w:sz="0" w:space="0" w:color="auto"/>
            <w:left w:val="none" w:sz="0" w:space="0" w:color="auto"/>
            <w:bottom w:val="none" w:sz="0" w:space="0" w:color="auto"/>
            <w:right w:val="none" w:sz="0" w:space="0" w:color="auto"/>
          </w:divBdr>
        </w:div>
        <w:div w:id="16002757">
          <w:marLeft w:val="0"/>
          <w:marRight w:val="0"/>
          <w:marTop w:val="0"/>
          <w:marBottom w:val="0"/>
          <w:divBdr>
            <w:top w:val="none" w:sz="0" w:space="0" w:color="auto"/>
            <w:left w:val="none" w:sz="0" w:space="0" w:color="auto"/>
            <w:bottom w:val="none" w:sz="0" w:space="0" w:color="auto"/>
            <w:right w:val="none" w:sz="0" w:space="0" w:color="auto"/>
          </w:divBdr>
        </w:div>
      </w:divsChild>
    </w:div>
    <w:div w:id="20278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23</cp:revision>
  <cp:lastPrinted>2020-03-15T21:27:00Z</cp:lastPrinted>
  <dcterms:created xsi:type="dcterms:W3CDTF">2020-03-15T15:11:00Z</dcterms:created>
  <dcterms:modified xsi:type="dcterms:W3CDTF">2020-03-15T21:27:00Z</dcterms:modified>
</cp:coreProperties>
</file>